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15974" w14:textId="52CFBA6B" w:rsidR="00A46CE7" w:rsidRDefault="00A46CE7" w:rsidP="002B6A10">
      <w:pPr>
        <w:ind w:left="5244"/>
      </w:pPr>
    </w:p>
    <w:p w14:paraId="4ED1AC68" w14:textId="17127543" w:rsidR="003665D8" w:rsidRDefault="00195CE6" w:rsidP="003665D8">
      <w:pPr>
        <w:jc w:val="both"/>
      </w:pPr>
      <w:r w:rsidRPr="003665D8">
        <w:rPr>
          <w:b/>
          <w:bCs/>
          <w:sz w:val="28"/>
          <w:szCs w:val="28"/>
        </w:rPr>
        <w:t>Communiqué (03.07.2024)</w:t>
      </w:r>
      <w:r w:rsidR="00B84A48">
        <w:t xml:space="preserve">                                                                            </w:t>
      </w:r>
    </w:p>
    <w:p w14:paraId="35FFF714" w14:textId="4DD61BBB" w:rsidR="003665D8" w:rsidRDefault="003665D8" w:rsidP="003665D8">
      <w:pPr>
        <w:spacing w:before="100" w:beforeAutospacing="1" w:after="100" w:afterAutospacing="1"/>
        <w:rPr>
          <w:rFonts w:ascii="Calibri" w:hAnsi="Calibri" w:cs="Calibri"/>
          <w:sz w:val="28"/>
          <w:szCs w:val="28"/>
          <w:lang w:val="fr-FR"/>
        </w:rPr>
      </w:pPr>
      <w:r>
        <w:rPr>
          <w:rFonts w:ascii="Calibri" w:hAnsi="Calibri" w:cs="Calibri"/>
          <w:sz w:val="28"/>
          <w:szCs w:val="28"/>
          <w:lang w:val="fr-FR"/>
        </w:rPr>
        <w:t>La Commission luxembourgeoise pour l’éthique en publicité (CLEP) partage l'avis du Conseil national des Femmes du Luxembourg concernant la campagne de la Chambre des métiers visant à encourager les jeunes à s'inscrire à un brevet</w:t>
      </w:r>
      <w:r w:rsidR="002A03FB">
        <w:rPr>
          <w:rFonts w:ascii="Calibri" w:hAnsi="Calibri" w:cs="Calibri"/>
          <w:sz w:val="28"/>
          <w:szCs w:val="28"/>
          <w:lang w:val="fr-FR"/>
        </w:rPr>
        <w:t xml:space="preserve"> de maîtrise.</w:t>
      </w:r>
      <w:r>
        <w:rPr>
          <w:rFonts w:ascii="Calibri" w:hAnsi="Calibri" w:cs="Calibri"/>
          <w:sz w:val="28"/>
          <w:szCs w:val="28"/>
          <w:lang w:val="fr-FR"/>
        </w:rPr>
        <w:t xml:space="preserve"> Selon l’article 4 du code de déontologie de la publicité au Luxembourg, « la publicité doit éviter toute entrave à l’égalité des sexes en tenant compte de l’évolution de l’environnement social et des relations humaines ainsi que de la diversité des rôles assumés par les deux sexes. »</w:t>
      </w:r>
    </w:p>
    <w:p w14:paraId="5EC77906" w14:textId="46232AAE" w:rsidR="003665D8" w:rsidRDefault="003665D8" w:rsidP="003665D8">
      <w:pPr>
        <w:pStyle w:val="p1"/>
        <w:rPr>
          <w:rFonts w:asciiTheme="minorHAnsi" w:hAnsiTheme="minorHAnsi" w:cstheme="minorHAnsi"/>
          <w:sz w:val="28"/>
          <w:szCs w:val="28"/>
        </w:rPr>
      </w:pPr>
      <w:r>
        <w:rPr>
          <w:rFonts w:ascii="Calibri" w:hAnsi="Calibri" w:cs="Calibri"/>
          <w:sz w:val="28"/>
          <w:szCs w:val="28"/>
        </w:rPr>
        <w:t xml:space="preserve">Cependant, la CLEP considère que la campagne en question ne respecte pas </w:t>
      </w:r>
      <w:r w:rsidRPr="002A03FB">
        <w:rPr>
          <w:rFonts w:asciiTheme="minorHAnsi" w:hAnsiTheme="minorHAnsi" w:cstheme="minorHAnsi"/>
          <w:sz w:val="28"/>
          <w:szCs w:val="28"/>
        </w:rPr>
        <w:t>cette exigence</w:t>
      </w:r>
      <w:r w:rsidRPr="002A03FB">
        <w:rPr>
          <w:rFonts w:asciiTheme="minorHAnsi" w:hAnsiTheme="minorHAnsi" w:cstheme="minorHAnsi"/>
          <w:sz w:val="28"/>
          <w:szCs w:val="28"/>
        </w:rPr>
        <w:t xml:space="preserve">. Elle estime que </w:t>
      </w:r>
      <w:r w:rsidR="002A03FB">
        <w:rPr>
          <w:rFonts w:asciiTheme="minorHAnsi" w:hAnsiTheme="minorHAnsi" w:cstheme="minorHAnsi"/>
          <w:sz w:val="28"/>
          <w:szCs w:val="28"/>
        </w:rPr>
        <w:t>l</w:t>
      </w:r>
      <w:r w:rsidRPr="002A03FB">
        <w:rPr>
          <w:rFonts w:asciiTheme="minorHAnsi" w:hAnsiTheme="minorHAnsi" w:cstheme="minorHAnsi"/>
          <w:sz w:val="28"/>
          <w:szCs w:val="28"/>
        </w:rPr>
        <w:t xml:space="preserve">es stéréotypes et rôles genrés </w:t>
      </w:r>
      <w:r w:rsidR="002A03FB">
        <w:rPr>
          <w:rFonts w:asciiTheme="minorHAnsi" w:hAnsiTheme="minorHAnsi" w:cstheme="minorHAnsi"/>
          <w:sz w:val="28"/>
          <w:szCs w:val="28"/>
        </w:rPr>
        <w:t xml:space="preserve">illustrés dans la campagne </w:t>
      </w:r>
      <w:r w:rsidRPr="002A03FB">
        <w:rPr>
          <w:rFonts w:asciiTheme="minorHAnsi" w:hAnsiTheme="minorHAnsi" w:cstheme="minorHAnsi"/>
          <w:sz w:val="28"/>
          <w:szCs w:val="28"/>
        </w:rPr>
        <w:t>contribuent à la discrimination et aux inégalités entre les sexes.</w:t>
      </w:r>
    </w:p>
    <w:p w14:paraId="431532F0" w14:textId="77777777" w:rsidR="002A03FB" w:rsidRDefault="002A03FB" w:rsidP="003665D8">
      <w:pPr>
        <w:pStyle w:val="p1"/>
        <w:rPr>
          <w:rFonts w:asciiTheme="minorHAnsi" w:hAnsiTheme="minorHAnsi" w:cstheme="minorHAnsi"/>
          <w:sz w:val="28"/>
          <w:szCs w:val="28"/>
        </w:rPr>
      </w:pPr>
    </w:p>
    <w:p w14:paraId="37B68771" w14:textId="16819ED7" w:rsidR="003665D8" w:rsidRDefault="002A03FB" w:rsidP="002A03FB">
      <w:pPr>
        <w:pStyle w:val="p1"/>
        <w:rPr>
          <w:rFonts w:ascii="Calibri" w:hAnsi="Calibri" w:cs="Calibri"/>
          <w:sz w:val="28"/>
          <w:szCs w:val="28"/>
        </w:rPr>
      </w:pPr>
      <w:r>
        <w:rPr>
          <w:rFonts w:asciiTheme="minorHAnsi" w:hAnsiTheme="minorHAnsi" w:cstheme="minorHAnsi"/>
          <w:sz w:val="28"/>
          <w:szCs w:val="28"/>
        </w:rPr>
        <w:t xml:space="preserve">La CLEP </w:t>
      </w:r>
      <w:r w:rsidR="003665D8">
        <w:rPr>
          <w:rFonts w:ascii="Calibri" w:hAnsi="Calibri" w:cs="Calibri"/>
          <w:sz w:val="28"/>
          <w:szCs w:val="28"/>
        </w:rPr>
        <w:t>prévoit de formuler son objection dans une prochaine lettre adressée à la Chambre des métiers. Elle invitera également la Chambre des métiers à retirer la publicité concernée.</w:t>
      </w:r>
    </w:p>
    <w:p w14:paraId="7076D755" w14:textId="77777777" w:rsidR="003665D8" w:rsidRDefault="003665D8" w:rsidP="003665D8">
      <w:pPr>
        <w:spacing w:before="100" w:beforeAutospacing="1" w:after="100" w:afterAutospacing="1"/>
        <w:rPr>
          <w:rFonts w:ascii="Calibri" w:hAnsi="Calibri" w:cs="Calibri"/>
          <w:i/>
          <w:iCs/>
          <w:sz w:val="28"/>
          <w:szCs w:val="28"/>
          <w:lang w:val="fr-FR"/>
        </w:rPr>
      </w:pPr>
      <w:r>
        <w:rPr>
          <w:rFonts w:ascii="Open Sans" w:hAnsi="Open Sans" w:cs="Open Sans"/>
          <w:i/>
          <w:iCs/>
          <w:color w:val="444444"/>
          <w:sz w:val="21"/>
          <w:szCs w:val="21"/>
          <w:shd w:val="clear" w:color="auto" w:fill="FFFFFF"/>
          <w:lang w:val="fr-FR"/>
        </w:rPr>
        <w:t>La CLEP est un organe consultatif. Sa mission est de faire observer le Code de déontologie qui s’appuie sur les principes généraux du Code consolidé sur les pratiques de publicité et de la communication de marketing de la Chambre de Commerce Internationale (Code ICC).</w:t>
      </w:r>
    </w:p>
    <w:p w14:paraId="4CF456B0" w14:textId="77777777" w:rsidR="003665D8" w:rsidRPr="003665D8" w:rsidRDefault="003665D8" w:rsidP="003665D8">
      <w:pPr>
        <w:spacing w:after="0" w:line="240" w:lineRule="auto"/>
        <w:jc w:val="both"/>
        <w:rPr>
          <w:sz w:val="28"/>
          <w:szCs w:val="28"/>
        </w:rPr>
      </w:pPr>
    </w:p>
    <w:p w14:paraId="7D6EF9AB" w14:textId="77777777" w:rsidR="003665D8" w:rsidRDefault="003665D8" w:rsidP="003665D8">
      <w:pPr>
        <w:spacing w:after="0" w:line="240" w:lineRule="auto"/>
        <w:jc w:val="both"/>
        <w:rPr>
          <w:sz w:val="28"/>
          <w:szCs w:val="28"/>
        </w:rPr>
      </w:pPr>
      <w:r w:rsidRPr="003665D8">
        <w:rPr>
          <w:b/>
          <w:bCs/>
          <w:sz w:val="28"/>
          <w:szCs w:val="28"/>
        </w:rPr>
        <w:t>Contact :</w:t>
      </w:r>
      <w:r w:rsidRPr="003665D8">
        <w:rPr>
          <w:sz w:val="28"/>
          <w:szCs w:val="28"/>
        </w:rPr>
        <w:t xml:space="preserve"> </w:t>
      </w:r>
    </w:p>
    <w:p w14:paraId="5EE800BB" w14:textId="28C3DFD7" w:rsidR="003665D8" w:rsidRPr="003665D8" w:rsidRDefault="003665D8" w:rsidP="003665D8">
      <w:pPr>
        <w:spacing w:after="0" w:line="240" w:lineRule="auto"/>
        <w:jc w:val="both"/>
        <w:rPr>
          <w:sz w:val="28"/>
          <w:szCs w:val="28"/>
        </w:rPr>
      </w:pPr>
      <w:r w:rsidRPr="003665D8">
        <w:rPr>
          <w:sz w:val="28"/>
          <w:szCs w:val="28"/>
        </w:rPr>
        <w:t>Dany Frank, membre de la CLEP</w:t>
      </w:r>
    </w:p>
    <w:p w14:paraId="11932326" w14:textId="77777777" w:rsidR="003665D8" w:rsidRPr="003665D8" w:rsidRDefault="003665D8" w:rsidP="003665D8">
      <w:pPr>
        <w:spacing w:after="0" w:line="240" w:lineRule="auto"/>
        <w:jc w:val="both"/>
        <w:rPr>
          <w:sz w:val="28"/>
          <w:szCs w:val="28"/>
        </w:rPr>
      </w:pPr>
    </w:p>
    <w:p w14:paraId="370A9D5B" w14:textId="6EAC2F77" w:rsidR="003665D8" w:rsidRPr="003665D8" w:rsidRDefault="003665D8" w:rsidP="003665D8">
      <w:pPr>
        <w:spacing w:after="0" w:line="240" w:lineRule="auto"/>
        <w:jc w:val="both"/>
        <w:rPr>
          <w:sz w:val="28"/>
          <w:szCs w:val="28"/>
        </w:rPr>
      </w:pPr>
      <w:r w:rsidRPr="003665D8">
        <w:rPr>
          <w:sz w:val="28"/>
          <w:szCs w:val="28"/>
        </w:rPr>
        <w:t>Tél. (+352) 621 17 33 19</w:t>
      </w:r>
    </w:p>
    <w:p w14:paraId="1B8E1633" w14:textId="77777777" w:rsidR="003665D8" w:rsidRPr="003665D8" w:rsidRDefault="003665D8" w:rsidP="003665D8">
      <w:pPr>
        <w:spacing w:after="0" w:line="240" w:lineRule="auto"/>
        <w:jc w:val="both"/>
        <w:rPr>
          <w:sz w:val="28"/>
          <w:szCs w:val="28"/>
        </w:rPr>
      </w:pPr>
    </w:p>
    <w:p w14:paraId="09C2EDE6" w14:textId="3C79ACC7" w:rsidR="003665D8" w:rsidRPr="003665D8" w:rsidRDefault="003665D8" w:rsidP="003665D8">
      <w:pPr>
        <w:spacing w:after="0" w:line="240" w:lineRule="auto"/>
        <w:jc w:val="both"/>
        <w:rPr>
          <w:sz w:val="28"/>
          <w:szCs w:val="28"/>
        </w:rPr>
      </w:pPr>
      <w:proofErr w:type="gramStart"/>
      <w:r w:rsidRPr="003665D8">
        <w:rPr>
          <w:sz w:val="28"/>
          <w:szCs w:val="28"/>
        </w:rPr>
        <w:t>Email</w:t>
      </w:r>
      <w:proofErr w:type="gramEnd"/>
      <w:r w:rsidRPr="003665D8">
        <w:rPr>
          <w:sz w:val="28"/>
          <w:szCs w:val="28"/>
        </w:rPr>
        <w:t> : danyfr@pt.lu</w:t>
      </w:r>
    </w:p>
    <w:p w14:paraId="5F2514C5" w14:textId="77777777" w:rsidR="003665D8" w:rsidRPr="003665D8" w:rsidRDefault="003665D8" w:rsidP="003665D8">
      <w:pPr>
        <w:spacing w:after="0" w:line="240" w:lineRule="auto"/>
        <w:jc w:val="both"/>
        <w:rPr>
          <w:sz w:val="28"/>
          <w:szCs w:val="28"/>
        </w:rPr>
      </w:pPr>
    </w:p>
    <w:p w14:paraId="044BF8D4" w14:textId="62F218D4" w:rsidR="003665D8" w:rsidRDefault="003665D8" w:rsidP="003665D8">
      <w:pPr>
        <w:spacing w:after="0" w:line="240" w:lineRule="auto"/>
        <w:jc w:val="both"/>
      </w:pPr>
      <w:r w:rsidRPr="003665D8">
        <w:rPr>
          <w:sz w:val="28"/>
          <w:szCs w:val="28"/>
        </w:rPr>
        <w:t>www.clep.lu</w:t>
      </w:r>
    </w:p>
    <w:p w14:paraId="74FEF4D7" w14:textId="77777777" w:rsidR="003665D8" w:rsidRDefault="003665D8" w:rsidP="003665D8">
      <w:pPr>
        <w:spacing w:after="0" w:line="240" w:lineRule="auto"/>
        <w:jc w:val="both"/>
      </w:pPr>
    </w:p>
    <w:p w14:paraId="4F78BEDD" w14:textId="77777777" w:rsidR="003665D8" w:rsidRDefault="003665D8" w:rsidP="003665D8">
      <w:pPr>
        <w:spacing w:after="0" w:line="240" w:lineRule="auto"/>
        <w:jc w:val="both"/>
      </w:pPr>
    </w:p>
    <w:p w14:paraId="22A5C6E3" w14:textId="77777777" w:rsidR="00AB4FFB" w:rsidRDefault="00AB4FFB" w:rsidP="00B84A48">
      <w:pPr>
        <w:spacing w:after="0" w:line="240" w:lineRule="auto"/>
        <w:ind w:left="992"/>
        <w:jc w:val="both"/>
      </w:pPr>
    </w:p>
    <w:p w14:paraId="3C3C79A1" w14:textId="77777777" w:rsidR="00AB4FFB" w:rsidRDefault="00AB4FFB" w:rsidP="00B84A48">
      <w:pPr>
        <w:spacing w:after="0" w:line="240" w:lineRule="auto"/>
        <w:ind w:left="992"/>
        <w:jc w:val="both"/>
      </w:pPr>
    </w:p>
    <w:p w14:paraId="41359BFF" w14:textId="77777777" w:rsidR="00AB6A5D" w:rsidRDefault="00AB6A5D" w:rsidP="00B84A48">
      <w:pPr>
        <w:spacing w:after="0" w:line="240" w:lineRule="auto"/>
        <w:ind w:left="992"/>
        <w:jc w:val="both"/>
      </w:pPr>
    </w:p>
    <w:p w14:paraId="7B698A4F" w14:textId="77777777" w:rsidR="00AB6A5D" w:rsidRDefault="00AB6A5D" w:rsidP="00B84A48">
      <w:pPr>
        <w:spacing w:after="0" w:line="240" w:lineRule="auto"/>
        <w:ind w:left="992"/>
        <w:jc w:val="both"/>
      </w:pPr>
    </w:p>
    <w:sectPr w:rsidR="00AB6A5D" w:rsidSect="00B045E9">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65AC2" w14:textId="77777777" w:rsidR="00341060" w:rsidRDefault="00341060" w:rsidP="00A46CE7">
      <w:pPr>
        <w:spacing w:after="0" w:line="240" w:lineRule="auto"/>
      </w:pPr>
      <w:r>
        <w:separator/>
      </w:r>
    </w:p>
  </w:endnote>
  <w:endnote w:type="continuationSeparator" w:id="0">
    <w:p w14:paraId="5F84F260" w14:textId="77777777" w:rsidR="00341060" w:rsidRDefault="00341060" w:rsidP="00A46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49629" w14:textId="77777777" w:rsidR="00341060" w:rsidRDefault="00341060" w:rsidP="00A46CE7">
      <w:pPr>
        <w:spacing w:after="0" w:line="240" w:lineRule="auto"/>
      </w:pPr>
      <w:r>
        <w:separator/>
      </w:r>
    </w:p>
  </w:footnote>
  <w:footnote w:type="continuationSeparator" w:id="0">
    <w:p w14:paraId="5851D746" w14:textId="77777777" w:rsidR="00341060" w:rsidRDefault="00341060" w:rsidP="00A46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C54A7" w14:textId="7DA411AD" w:rsidR="00A46CE7" w:rsidRDefault="00AB4FFB">
    <w:pPr>
      <w:pStyle w:val="Header"/>
    </w:pPr>
    <w:r>
      <w:rPr>
        <w:noProof/>
        <w:lang w:val="lb-LU" w:eastAsia="lb-LU"/>
      </w:rPr>
      <w:drawing>
        <wp:inline distT="0" distB="0" distL="0" distR="0" wp14:anchorId="68C504E3" wp14:editId="1A154945">
          <wp:extent cx="1790384" cy="714375"/>
          <wp:effectExtent l="0" t="0" r="635" b="0"/>
          <wp:docPr id="20507392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5718" cy="7165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FD7D66"/>
    <w:multiLevelType w:val="hybridMultilevel"/>
    <w:tmpl w:val="C316B1F8"/>
    <w:lvl w:ilvl="0" w:tplc="3620FABC">
      <w:start w:val="12"/>
      <w:numFmt w:val="bullet"/>
      <w:lvlText w:val="-"/>
      <w:lvlJc w:val="left"/>
      <w:pPr>
        <w:ind w:left="1352" w:hanging="360"/>
      </w:pPr>
      <w:rPr>
        <w:rFonts w:ascii="Calibri" w:eastAsiaTheme="minorHAnsi" w:hAnsi="Calibri" w:cs="Calibri" w:hint="default"/>
      </w:rPr>
    </w:lvl>
    <w:lvl w:ilvl="1" w:tplc="140C0003" w:tentative="1">
      <w:start w:val="1"/>
      <w:numFmt w:val="bullet"/>
      <w:lvlText w:val="o"/>
      <w:lvlJc w:val="left"/>
      <w:pPr>
        <w:ind w:left="2072" w:hanging="360"/>
      </w:pPr>
      <w:rPr>
        <w:rFonts w:ascii="Courier New" w:hAnsi="Courier New" w:cs="Courier New" w:hint="default"/>
      </w:rPr>
    </w:lvl>
    <w:lvl w:ilvl="2" w:tplc="140C0005" w:tentative="1">
      <w:start w:val="1"/>
      <w:numFmt w:val="bullet"/>
      <w:lvlText w:val=""/>
      <w:lvlJc w:val="left"/>
      <w:pPr>
        <w:ind w:left="2792" w:hanging="360"/>
      </w:pPr>
      <w:rPr>
        <w:rFonts w:ascii="Wingdings" w:hAnsi="Wingdings" w:hint="default"/>
      </w:rPr>
    </w:lvl>
    <w:lvl w:ilvl="3" w:tplc="140C0001" w:tentative="1">
      <w:start w:val="1"/>
      <w:numFmt w:val="bullet"/>
      <w:lvlText w:val=""/>
      <w:lvlJc w:val="left"/>
      <w:pPr>
        <w:ind w:left="3512" w:hanging="360"/>
      </w:pPr>
      <w:rPr>
        <w:rFonts w:ascii="Symbol" w:hAnsi="Symbol" w:hint="default"/>
      </w:rPr>
    </w:lvl>
    <w:lvl w:ilvl="4" w:tplc="140C0003" w:tentative="1">
      <w:start w:val="1"/>
      <w:numFmt w:val="bullet"/>
      <w:lvlText w:val="o"/>
      <w:lvlJc w:val="left"/>
      <w:pPr>
        <w:ind w:left="4232" w:hanging="360"/>
      </w:pPr>
      <w:rPr>
        <w:rFonts w:ascii="Courier New" w:hAnsi="Courier New" w:cs="Courier New" w:hint="default"/>
      </w:rPr>
    </w:lvl>
    <w:lvl w:ilvl="5" w:tplc="140C0005" w:tentative="1">
      <w:start w:val="1"/>
      <w:numFmt w:val="bullet"/>
      <w:lvlText w:val=""/>
      <w:lvlJc w:val="left"/>
      <w:pPr>
        <w:ind w:left="4952" w:hanging="360"/>
      </w:pPr>
      <w:rPr>
        <w:rFonts w:ascii="Wingdings" w:hAnsi="Wingdings" w:hint="default"/>
      </w:rPr>
    </w:lvl>
    <w:lvl w:ilvl="6" w:tplc="140C0001" w:tentative="1">
      <w:start w:val="1"/>
      <w:numFmt w:val="bullet"/>
      <w:lvlText w:val=""/>
      <w:lvlJc w:val="left"/>
      <w:pPr>
        <w:ind w:left="5672" w:hanging="360"/>
      </w:pPr>
      <w:rPr>
        <w:rFonts w:ascii="Symbol" w:hAnsi="Symbol" w:hint="default"/>
      </w:rPr>
    </w:lvl>
    <w:lvl w:ilvl="7" w:tplc="140C0003" w:tentative="1">
      <w:start w:val="1"/>
      <w:numFmt w:val="bullet"/>
      <w:lvlText w:val="o"/>
      <w:lvlJc w:val="left"/>
      <w:pPr>
        <w:ind w:left="6392" w:hanging="360"/>
      </w:pPr>
      <w:rPr>
        <w:rFonts w:ascii="Courier New" w:hAnsi="Courier New" w:cs="Courier New" w:hint="default"/>
      </w:rPr>
    </w:lvl>
    <w:lvl w:ilvl="8" w:tplc="140C0005" w:tentative="1">
      <w:start w:val="1"/>
      <w:numFmt w:val="bullet"/>
      <w:lvlText w:val=""/>
      <w:lvlJc w:val="left"/>
      <w:pPr>
        <w:ind w:left="7112" w:hanging="360"/>
      </w:pPr>
      <w:rPr>
        <w:rFonts w:ascii="Wingdings" w:hAnsi="Wingdings" w:hint="default"/>
      </w:rPr>
    </w:lvl>
  </w:abstractNum>
  <w:num w:numId="1" w16cid:durableId="1561480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E7"/>
    <w:rsid w:val="00061CF9"/>
    <w:rsid w:val="000C5971"/>
    <w:rsid w:val="000E459B"/>
    <w:rsid w:val="000E646A"/>
    <w:rsid w:val="00103C84"/>
    <w:rsid w:val="00111DAA"/>
    <w:rsid w:val="00152598"/>
    <w:rsid w:val="001670C1"/>
    <w:rsid w:val="0018346E"/>
    <w:rsid w:val="00185665"/>
    <w:rsid w:val="00195CE6"/>
    <w:rsid w:val="00235E72"/>
    <w:rsid w:val="002A03FB"/>
    <w:rsid w:val="002B6A10"/>
    <w:rsid w:val="00341060"/>
    <w:rsid w:val="003665D8"/>
    <w:rsid w:val="00371EA4"/>
    <w:rsid w:val="003828CC"/>
    <w:rsid w:val="004051B9"/>
    <w:rsid w:val="0041724E"/>
    <w:rsid w:val="00471CF8"/>
    <w:rsid w:val="004C0CC9"/>
    <w:rsid w:val="004D125D"/>
    <w:rsid w:val="005B1591"/>
    <w:rsid w:val="00875855"/>
    <w:rsid w:val="008B1653"/>
    <w:rsid w:val="00914BF0"/>
    <w:rsid w:val="009A2509"/>
    <w:rsid w:val="009B3D19"/>
    <w:rsid w:val="009F1F21"/>
    <w:rsid w:val="00A46066"/>
    <w:rsid w:val="00A46CE7"/>
    <w:rsid w:val="00A51A37"/>
    <w:rsid w:val="00AB4FFB"/>
    <w:rsid w:val="00AB6A5D"/>
    <w:rsid w:val="00AC6AF5"/>
    <w:rsid w:val="00B045E9"/>
    <w:rsid w:val="00B45E0F"/>
    <w:rsid w:val="00B84A48"/>
    <w:rsid w:val="00C86921"/>
    <w:rsid w:val="00CB74AF"/>
    <w:rsid w:val="00CD0F24"/>
    <w:rsid w:val="00D30C50"/>
    <w:rsid w:val="00D867EB"/>
    <w:rsid w:val="00DD3A8A"/>
    <w:rsid w:val="00E03992"/>
    <w:rsid w:val="00E21C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342A1"/>
  <w14:defaultImageDpi w14:val="32767"/>
  <w15:docId w15:val="{F7781706-6A93-634A-9557-049FDB15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CE7"/>
    <w:pPr>
      <w:spacing w:after="200" w:line="276" w:lineRule="auto"/>
    </w:pPr>
    <w:rPr>
      <w:sz w:val="22"/>
      <w:szCs w:val="22"/>
      <w:lang w:val="fr-L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CE7"/>
    <w:pPr>
      <w:tabs>
        <w:tab w:val="center" w:pos="4536"/>
        <w:tab w:val="right" w:pos="9072"/>
      </w:tabs>
      <w:spacing w:after="0" w:line="240" w:lineRule="auto"/>
    </w:pPr>
    <w:rPr>
      <w:sz w:val="24"/>
      <w:szCs w:val="24"/>
      <w:lang w:val="fr-FR"/>
    </w:rPr>
  </w:style>
  <w:style w:type="character" w:customStyle="1" w:styleId="HeaderChar">
    <w:name w:val="Header Char"/>
    <w:basedOn w:val="DefaultParagraphFont"/>
    <w:link w:val="Header"/>
    <w:uiPriority w:val="99"/>
    <w:rsid w:val="00A46CE7"/>
  </w:style>
  <w:style w:type="paragraph" w:styleId="Footer">
    <w:name w:val="footer"/>
    <w:basedOn w:val="Normal"/>
    <w:link w:val="FooterChar"/>
    <w:uiPriority w:val="99"/>
    <w:unhideWhenUsed/>
    <w:rsid w:val="00A46CE7"/>
    <w:pPr>
      <w:tabs>
        <w:tab w:val="center" w:pos="4536"/>
        <w:tab w:val="right" w:pos="9072"/>
      </w:tabs>
      <w:spacing w:after="0" w:line="240" w:lineRule="auto"/>
    </w:pPr>
    <w:rPr>
      <w:sz w:val="24"/>
      <w:szCs w:val="24"/>
      <w:lang w:val="fr-FR"/>
    </w:rPr>
  </w:style>
  <w:style w:type="character" w:customStyle="1" w:styleId="FooterChar">
    <w:name w:val="Footer Char"/>
    <w:basedOn w:val="DefaultParagraphFont"/>
    <w:link w:val="Footer"/>
    <w:uiPriority w:val="99"/>
    <w:rsid w:val="00A46CE7"/>
  </w:style>
  <w:style w:type="paragraph" w:customStyle="1" w:styleId="p1">
    <w:name w:val="p1"/>
    <w:basedOn w:val="Normal"/>
    <w:rsid w:val="00D30C50"/>
    <w:pPr>
      <w:spacing w:after="0" w:line="240" w:lineRule="auto"/>
    </w:pPr>
    <w:rPr>
      <w:rFonts w:ascii="Helvetica" w:hAnsi="Helvetica" w:cs="Times New Roman"/>
      <w:sz w:val="18"/>
      <w:szCs w:val="18"/>
      <w:lang w:val="fr-FR" w:eastAsia="fr-FR"/>
    </w:rPr>
  </w:style>
  <w:style w:type="character" w:customStyle="1" w:styleId="s1">
    <w:name w:val="s1"/>
    <w:basedOn w:val="DefaultParagraphFont"/>
    <w:rsid w:val="00D30C50"/>
  </w:style>
  <w:style w:type="paragraph" w:styleId="BalloonText">
    <w:name w:val="Balloon Text"/>
    <w:basedOn w:val="Normal"/>
    <w:link w:val="BalloonTextChar"/>
    <w:uiPriority w:val="99"/>
    <w:semiHidden/>
    <w:unhideWhenUsed/>
    <w:rsid w:val="000E646A"/>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0E646A"/>
    <w:rPr>
      <w:rFonts w:ascii="Times New Roman" w:hAnsi="Times New Roman" w:cs="Times New Roman"/>
      <w:sz w:val="26"/>
      <w:szCs w:val="26"/>
      <w:lang w:val="fr-LU"/>
    </w:rPr>
  </w:style>
  <w:style w:type="paragraph" w:styleId="ListParagraph">
    <w:name w:val="List Paragraph"/>
    <w:basedOn w:val="Normal"/>
    <w:uiPriority w:val="34"/>
    <w:qFormat/>
    <w:rsid w:val="00AB4FFB"/>
    <w:pPr>
      <w:ind w:left="720"/>
      <w:contextualSpacing/>
    </w:pPr>
  </w:style>
  <w:style w:type="paragraph" w:styleId="Revision">
    <w:name w:val="Revision"/>
    <w:hidden/>
    <w:uiPriority w:val="99"/>
    <w:semiHidden/>
    <w:rsid w:val="00371EA4"/>
    <w:rPr>
      <w:sz w:val="22"/>
      <w:szCs w:val="22"/>
      <w:lang w:val="fr-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100471">
      <w:bodyDiv w:val="1"/>
      <w:marLeft w:val="0"/>
      <w:marRight w:val="0"/>
      <w:marTop w:val="0"/>
      <w:marBottom w:val="0"/>
      <w:divBdr>
        <w:top w:val="none" w:sz="0" w:space="0" w:color="auto"/>
        <w:left w:val="none" w:sz="0" w:space="0" w:color="auto"/>
        <w:bottom w:val="none" w:sz="0" w:space="0" w:color="auto"/>
        <w:right w:val="none" w:sz="0" w:space="0" w:color="auto"/>
      </w:divBdr>
    </w:div>
    <w:div w:id="682587427">
      <w:bodyDiv w:val="1"/>
      <w:marLeft w:val="0"/>
      <w:marRight w:val="0"/>
      <w:marTop w:val="0"/>
      <w:marBottom w:val="0"/>
      <w:divBdr>
        <w:top w:val="none" w:sz="0" w:space="0" w:color="auto"/>
        <w:left w:val="none" w:sz="0" w:space="0" w:color="auto"/>
        <w:bottom w:val="none" w:sz="0" w:space="0" w:color="auto"/>
        <w:right w:val="none" w:sz="0" w:space="0" w:color="auto"/>
      </w:divBdr>
    </w:div>
    <w:div w:id="1261526129">
      <w:bodyDiv w:val="1"/>
      <w:marLeft w:val="0"/>
      <w:marRight w:val="0"/>
      <w:marTop w:val="0"/>
      <w:marBottom w:val="0"/>
      <w:divBdr>
        <w:top w:val="none" w:sz="0" w:space="0" w:color="auto"/>
        <w:left w:val="none" w:sz="0" w:space="0" w:color="auto"/>
        <w:bottom w:val="none" w:sz="0" w:space="0" w:color="auto"/>
        <w:right w:val="none" w:sz="0" w:space="0" w:color="auto"/>
      </w:divBdr>
    </w:div>
    <w:div w:id="1412001071">
      <w:bodyDiv w:val="1"/>
      <w:marLeft w:val="0"/>
      <w:marRight w:val="0"/>
      <w:marTop w:val="0"/>
      <w:marBottom w:val="0"/>
      <w:divBdr>
        <w:top w:val="none" w:sz="0" w:space="0" w:color="auto"/>
        <w:left w:val="none" w:sz="0" w:space="0" w:color="auto"/>
        <w:bottom w:val="none" w:sz="0" w:space="0" w:color="auto"/>
        <w:right w:val="none" w:sz="0" w:space="0" w:color="auto"/>
      </w:divBdr>
      <w:divsChild>
        <w:div w:id="142698896">
          <w:marLeft w:val="0"/>
          <w:marRight w:val="0"/>
          <w:marTop w:val="0"/>
          <w:marBottom w:val="0"/>
          <w:divBdr>
            <w:top w:val="none" w:sz="0" w:space="0" w:color="auto"/>
            <w:left w:val="none" w:sz="0" w:space="0" w:color="auto"/>
            <w:bottom w:val="none" w:sz="0" w:space="0" w:color="auto"/>
            <w:right w:val="none" w:sz="0" w:space="0" w:color="auto"/>
          </w:divBdr>
        </w:div>
      </w:divsChild>
    </w:div>
    <w:div w:id="1800299610">
      <w:bodyDiv w:val="1"/>
      <w:marLeft w:val="0"/>
      <w:marRight w:val="0"/>
      <w:marTop w:val="0"/>
      <w:marBottom w:val="0"/>
      <w:divBdr>
        <w:top w:val="none" w:sz="0" w:space="0" w:color="auto"/>
        <w:left w:val="none" w:sz="0" w:space="0" w:color="auto"/>
        <w:bottom w:val="none" w:sz="0" w:space="0" w:color="auto"/>
        <w:right w:val="none" w:sz="0" w:space="0" w:color="auto"/>
      </w:divBdr>
    </w:div>
    <w:div w:id="20512965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212</Words>
  <Characters>1211</Characters>
  <Application>Microsoft Office Word</Application>
  <DocSecurity>0</DocSecurity>
  <Lines>10</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claude@comed.lu</dc:creator>
  <cp:keywords/>
  <dc:description>Neuberg</dc:description>
  <cp:lastModifiedBy>Danielle Frank</cp:lastModifiedBy>
  <cp:revision>5</cp:revision>
  <cp:lastPrinted>2019-04-18T11:40:00Z</cp:lastPrinted>
  <dcterms:created xsi:type="dcterms:W3CDTF">2024-01-16T09:30:00Z</dcterms:created>
  <dcterms:modified xsi:type="dcterms:W3CDTF">2024-07-03T11:03:00Z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Code">
    <vt:lpwstr>DECKER</vt:lpwstr>
  </property>
</Properties>
</file>